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BDC0E">
      <w:pPr>
        <w:jc w:val="right"/>
        <w:rPr>
          <w:b/>
          <w:bCs/>
          <w:lang w:val="es-MX"/>
        </w:rPr>
      </w:pPr>
      <w:r>
        <w:rPr>
          <w:b/>
          <w:bCs/>
          <w:lang w:val="es-MX"/>
        </w:rPr>
        <w:t>OFICIO NUMERO 006-2024/elpp</w:t>
      </w:r>
    </w:p>
    <w:p w14:paraId="055B2EBC">
      <w:pPr>
        <w:ind w:firstLine="708"/>
        <w:jc w:val="right"/>
        <w:rPr>
          <w:lang w:val="es-MX"/>
        </w:rPr>
      </w:pPr>
    </w:p>
    <w:p w14:paraId="5FF89221">
      <w:pPr>
        <w:ind w:firstLine="708"/>
        <w:jc w:val="right"/>
        <w:rPr>
          <w:lang w:val="es-MX"/>
        </w:rPr>
      </w:pPr>
    </w:p>
    <w:p w14:paraId="61ED89D9">
      <w:pPr>
        <w:ind w:firstLine="708"/>
        <w:jc w:val="right"/>
        <w:rPr>
          <w:lang w:val="es-MX"/>
        </w:rPr>
      </w:pPr>
    </w:p>
    <w:p w14:paraId="50E87195">
      <w:pPr>
        <w:ind w:firstLine="708"/>
        <w:jc w:val="right"/>
        <w:rPr>
          <w:lang w:val="es-MX"/>
        </w:rPr>
      </w:pPr>
      <w:r>
        <w:rPr>
          <w:lang w:val="es-MX"/>
        </w:rPr>
        <w:t xml:space="preserve">Chimaltenango, 01 de </w:t>
      </w:r>
      <w:r>
        <w:rPr>
          <w:rFonts w:hint="default"/>
          <w:lang w:val="es-MX"/>
        </w:rPr>
        <w:t>diciembre</w:t>
      </w:r>
      <w:bookmarkStart w:id="0" w:name="_GoBack"/>
      <w:bookmarkEnd w:id="0"/>
      <w:r>
        <w:rPr>
          <w:lang w:val="es-MX"/>
        </w:rPr>
        <w:t xml:space="preserve"> del 2024</w:t>
      </w:r>
    </w:p>
    <w:p w14:paraId="005A4CA8">
      <w:pPr>
        <w:ind w:firstLine="708"/>
        <w:rPr>
          <w:lang w:val="es-MX"/>
        </w:rPr>
      </w:pPr>
    </w:p>
    <w:p w14:paraId="233B6F3F">
      <w:pPr>
        <w:ind w:firstLine="708"/>
        <w:rPr>
          <w:lang w:val="es-MX"/>
        </w:rPr>
      </w:pPr>
    </w:p>
    <w:p w14:paraId="3A278FCB">
      <w:pPr>
        <w:ind w:firstLine="708"/>
        <w:rPr>
          <w:lang w:val="es-MX"/>
        </w:rPr>
      </w:pPr>
    </w:p>
    <w:p w14:paraId="1AC420B0">
      <w:pPr>
        <w:ind w:firstLine="708"/>
        <w:rPr>
          <w:lang w:val="es-MX"/>
        </w:rPr>
      </w:pPr>
    </w:p>
    <w:p w14:paraId="7126AD6B">
      <w:pPr>
        <w:ind w:firstLine="708"/>
        <w:rPr>
          <w:lang w:val="es-MX"/>
        </w:rPr>
      </w:pPr>
    </w:p>
    <w:p w14:paraId="73D7C586">
      <w:pPr>
        <w:pStyle w:val="4"/>
        <w:rPr>
          <w:lang w:val="es-MX"/>
        </w:rPr>
      </w:pPr>
      <w:r>
        <w:rPr>
          <w:lang w:val="es-MX"/>
        </w:rPr>
        <w:t xml:space="preserve">A: </w:t>
      </w:r>
    </w:p>
    <w:p w14:paraId="37C195FF">
      <w:pPr>
        <w:pStyle w:val="4"/>
        <w:tabs>
          <w:tab w:val="left" w:pos="7320"/>
        </w:tabs>
        <w:rPr>
          <w:lang w:val="es-MX"/>
        </w:rPr>
      </w:pPr>
      <w:r>
        <w:rPr>
          <w:lang w:val="es-MX"/>
        </w:rPr>
        <w:t>Público en General</w:t>
      </w:r>
      <w:r>
        <w:rPr>
          <w:lang w:val="es-MX"/>
        </w:rPr>
        <w:tab/>
      </w:r>
    </w:p>
    <w:p w14:paraId="18A43C45">
      <w:pPr>
        <w:pStyle w:val="4"/>
        <w:rPr>
          <w:lang w:val="es-MX"/>
        </w:rPr>
      </w:pPr>
    </w:p>
    <w:p w14:paraId="6FA8D45E">
      <w:pPr>
        <w:pStyle w:val="4"/>
        <w:rPr>
          <w:lang w:val="es-MX"/>
        </w:rPr>
      </w:pPr>
    </w:p>
    <w:p w14:paraId="3AE807EB">
      <w:pPr>
        <w:pStyle w:val="4"/>
        <w:rPr>
          <w:lang w:val="es-MX"/>
        </w:rPr>
      </w:pPr>
      <w:r>
        <w:rPr>
          <w:lang w:val="es-MX"/>
        </w:rPr>
        <w:t xml:space="preserve">Respetable Publico </w:t>
      </w:r>
    </w:p>
    <w:p w14:paraId="7284A041">
      <w:pPr>
        <w:ind w:firstLine="708"/>
        <w:rPr>
          <w:lang w:val="es-MX"/>
        </w:rPr>
      </w:pPr>
    </w:p>
    <w:p w14:paraId="6504CE4E">
      <w:pPr>
        <w:ind w:firstLine="708"/>
        <w:jc w:val="both"/>
        <w:rPr>
          <w:lang w:val="es-MX"/>
        </w:rPr>
      </w:pPr>
      <w:r>
        <w:rPr>
          <w:lang w:val="es-MX"/>
        </w:rPr>
        <w:t>Atentamente me dirijo a ustedes, para el cumplimiento para proporcionar Información sobre contrataciones, según lo establecido en el articulo 10 Numeral 10 de la Ley de Acceso a la Información Publica, la Dirección Administrativa a través del Departamento de Compras de la Gobernación Departamental de Chimaltenango, hace de su conocimiento que no se realizaron procesos de cotización y licitación para la adquisición de bienes relacionados con los programas de educación, salud, seguridad, desarrollo rural y todos aquellos que tiene dentro de sus características la entrega de dichos bienes a beneficiarios directos o indirectos, ya que esta Gobernación no  tiene presupuesto para este tipo de inversiones, ya solo tiene para su propio funcionamiento.</w:t>
      </w:r>
    </w:p>
    <w:p w14:paraId="6C5CAAE6">
      <w:pPr>
        <w:ind w:firstLine="708"/>
        <w:jc w:val="both"/>
        <w:rPr>
          <w:lang w:val="es-MX"/>
        </w:rPr>
      </w:pPr>
    </w:p>
    <w:p w14:paraId="31799014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>De conformidad con lo establecido en el Acuerdo Gubernativo Numero 635-2007, Reglamento Orgánico del Ministerio de Gobernación.</w:t>
      </w:r>
    </w:p>
    <w:p w14:paraId="5EAB9B64">
      <w:pPr>
        <w:jc w:val="center"/>
        <w:rPr>
          <w:b/>
          <w:bCs/>
          <w:lang w:val="es-MX"/>
        </w:rPr>
      </w:pPr>
      <w:r>
        <w:rPr>
          <w:b/>
          <w:bCs/>
          <w:lang w:val="es-MX"/>
        </w:rPr>
        <w:t>No Aplica el presente Numeral.</w:t>
      </w:r>
    </w:p>
    <w:p w14:paraId="046B675F">
      <w:pPr>
        <w:ind w:firstLine="708"/>
        <w:jc w:val="both"/>
        <w:rPr>
          <w:lang w:val="es-MX"/>
        </w:rPr>
      </w:pPr>
    </w:p>
    <w:p w14:paraId="2769639B">
      <w:pPr>
        <w:ind w:firstLine="708"/>
        <w:jc w:val="both"/>
        <w:rPr>
          <w:lang w:val="es-MX"/>
        </w:rPr>
      </w:pPr>
    </w:p>
    <w:p w14:paraId="111EFEB6">
      <w:pPr>
        <w:ind w:firstLine="708"/>
        <w:jc w:val="both"/>
        <w:rPr>
          <w:lang w:val="es-MX"/>
        </w:rPr>
      </w:pPr>
    </w:p>
    <w:p w14:paraId="6D1E57F1">
      <w:pPr>
        <w:ind w:firstLine="708"/>
        <w:jc w:val="both"/>
        <w:rPr>
          <w:lang w:val="es-MX"/>
        </w:rPr>
      </w:pPr>
    </w:p>
    <w:sectPr>
      <w:pgSz w:w="12240" w:h="15840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CC"/>
    <w:rsid w:val="00052390"/>
    <w:rsid w:val="00075044"/>
    <w:rsid w:val="000A47DA"/>
    <w:rsid w:val="000E2485"/>
    <w:rsid w:val="00121938"/>
    <w:rsid w:val="00122D6D"/>
    <w:rsid w:val="00125970"/>
    <w:rsid w:val="00170CF0"/>
    <w:rsid w:val="001A4453"/>
    <w:rsid w:val="00211AB3"/>
    <w:rsid w:val="00262A10"/>
    <w:rsid w:val="00286205"/>
    <w:rsid w:val="002E1ACC"/>
    <w:rsid w:val="002E59A0"/>
    <w:rsid w:val="00303CA5"/>
    <w:rsid w:val="003C316E"/>
    <w:rsid w:val="003D73F9"/>
    <w:rsid w:val="004A5DDC"/>
    <w:rsid w:val="00553B10"/>
    <w:rsid w:val="00577143"/>
    <w:rsid w:val="005C4BCA"/>
    <w:rsid w:val="006D6C6A"/>
    <w:rsid w:val="007D67CA"/>
    <w:rsid w:val="0082715A"/>
    <w:rsid w:val="00830500"/>
    <w:rsid w:val="008C46AD"/>
    <w:rsid w:val="008C6DBC"/>
    <w:rsid w:val="008E28E6"/>
    <w:rsid w:val="009D1D5E"/>
    <w:rsid w:val="00A2444D"/>
    <w:rsid w:val="00C06504"/>
    <w:rsid w:val="00CF2558"/>
    <w:rsid w:val="00CF5A42"/>
    <w:rsid w:val="00D11A4E"/>
    <w:rsid w:val="00D309D8"/>
    <w:rsid w:val="00D72217"/>
    <w:rsid w:val="00D8704C"/>
    <w:rsid w:val="00DE2438"/>
    <w:rsid w:val="00EE409F"/>
    <w:rsid w:val="7E32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G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s-G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879</Characters>
  <Lines>7</Lines>
  <Paragraphs>2</Paragraphs>
  <TotalTime>114</TotalTime>
  <ScaleCrop>false</ScaleCrop>
  <LinksUpToDate>false</LinksUpToDate>
  <CharactersWithSpaces>1036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2021-02-10T13:50:00Z</dcterms:created>
  <dc:creator>Eddy Peren</dc:creator>
  <cp:lastModifiedBy>Eddy Peren</cp:lastModifiedBy>
  <cp:lastPrinted>2021-02-10T15:30:00Z</cp:lastPrinted>
  <dcterms:modified xsi:type="dcterms:W3CDTF">2025-02-19T17:38:30Z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2058-12.2.0.19805</vt:lpwstr>
  </property>
  <property fmtid="{D5CDD505-2E9C-101B-9397-08002B2CF9AE}" pid="3" name="ICV">
    <vt:lpwstr>61B7CA110DAB4D57A9ED949D2BCDE234_12</vt:lpwstr>
  </property>
</Properties>
</file>