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29835" w14:textId="5369F084" w:rsidR="003A07DF" w:rsidRDefault="00432D20">
      <w:pPr>
        <w:spacing w:before="11" w:line="260" w:lineRule="exact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824306B" wp14:editId="0D252569">
            <wp:simplePos x="0" y="0"/>
            <wp:positionH relativeFrom="page">
              <wp:posOffset>219074</wp:posOffset>
            </wp:positionH>
            <wp:positionV relativeFrom="paragraph">
              <wp:posOffset>-2223770</wp:posOffset>
            </wp:positionV>
            <wp:extent cx="2200275" cy="990600"/>
            <wp:effectExtent l="0" t="0" r="9525" b="0"/>
            <wp:wrapNone/>
            <wp:docPr id="89998654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986546" name="Imagen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75" t="2812" r="53526" b="86355"/>
                    <a:stretch/>
                  </pic:blipFill>
                  <pic:spPr bwMode="auto">
                    <a:xfrm>
                      <a:off x="0" y="0"/>
                      <a:ext cx="2200275" cy="990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01B52C" w14:textId="0D8B038A" w:rsidR="003A07DF" w:rsidRDefault="00432D20" w:rsidP="00432D20">
      <w:pPr>
        <w:tabs>
          <w:tab w:val="left" w:pos="1185"/>
        </w:tabs>
        <w:spacing w:before="5"/>
        <w:ind w:right="74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ab/>
      </w:r>
    </w:p>
    <w:p w14:paraId="0E671E0E" w14:textId="26E307C9" w:rsidR="00CC573B" w:rsidRDefault="00CC573B" w:rsidP="00CC573B">
      <w:pPr>
        <w:spacing w:before="5"/>
        <w:ind w:right="74"/>
        <w:jc w:val="both"/>
        <w:rPr>
          <w:rFonts w:ascii="Calibri" w:eastAsia="Calibri" w:hAnsi="Calibri" w:cs="Calibri"/>
          <w:sz w:val="24"/>
          <w:szCs w:val="24"/>
        </w:rPr>
      </w:pPr>
    </w:p>
    <w:p w14:paraId="7F23D3A1" w14:textId="70813FB5" w:rsidR="00CC573B" w:rsidRDefault="00CC573B" w:rsidP="00CC573B">
      <w:pPr>
        <w:rPr>
          <w:rFonts w:ascii="Calibri" w:eastAsia="Calibri" w:hAnsi="Calibri" w:cs="Calibri"/>
          <w:sz w:val="24"/>
          <w:szCs w:val="24"/>
        </w:rPr>
      </w:pPr>
    </w:p>
    <w:p w14:paraId="2BB93528" w14:textId="14875F32" w:rsidR="00CC573B" w:rsidRPr="00CC573B" w:rsidRDefault="00CC573B" w:rsidP="00CC573B">
      <w:pPr>
        <w:rPr>
          <w:rFonts w:ascii="Calibri" w:eastAsia="Calibri" w:hAnsi="Calibri" w:cs="Calibri"/>
          <w:sz w:val="24"/>
          <w:szCs w:val="24"/>
        </w:rPr>
      </w:pPr>
    </w:p>
    <w:p w14:paraId="5402F78F" w14:textId="07895547" w:rsidR="00CC573B" w:rsidRDefault="00CC573B" w:rsidP="00CC573B">
      <w:pPr>
        <w:rPr>
          <w:rFonts w:ascii="Calibri" w:eastAsia="Calibri" w:hAnsi="Calibri" w:cs="Calibri"/>
          <w:sz w:val="24"/>
          <w:szCs w:val="24"/>
        </w:rPr>
      </w:pPr>
    </w:p>
    <w:p w14:paraId="7FB1F034" w14:textId="08CEC720" w:rsidR="00CC573B" w:rsidRPr="006E3175" w:rsidRDefault="00CC573B" w:rsidP="006E3175">
      <w:pPr>
        <w:spacing w:line="360" w:lineRule="auto"/>
        <w:ind w:firstLine="708"/>
        <w:jc w:val="both"/>
        <w:rPr>
          <w:rFonts w:ascii="Arial" w:eastAsia="Calibri" w:hAnsi="Arial" w:cs="Arial"/>
          <w:sz w:val="32"/>
          <w:szCs w:val="32"/>
        </w:rPr>
      </w:pPr>
      <w:r w:rsidRPr="006E3175">
        <w:rPr>
          <w:rFonts w:ascii="Arial" w:hAnsi="Arial" w:cs="Arial"/>
          <w:sz w:val="24"/>
          <w:szCs w:val="24"/>
        </w:rPr>
        <w:t xml:space="preserve">En cumplimiento al numeral 16 del Artículo 10 del Decreto Número 57-2008 del Congreso de la </w:t>
      </w:r>
      <w:r w:rsidR="00646ECE" w:rsidRPr="006E3175">
        <w:rPr>
          <w:rFonts w:ascii="Arial" w:hAnsi="Arial" w:cs="Arial"/>
          <w:sz w:val="24"/>
          <w:szCs w:val="24"/>
        </w:rPr>
        <w:t>República</w:t>
      </w:r>
      <w:r w:rsidRPr="006E3175">
        <w:rPr>
          <w:rFonts w:ascii="Arial" w:hAnsi="Arial" w:cs="Arial"/>
          <w:sz w:val="24"/>
          <w:szCs w:val="24"/>
        </w:rPr>
        <w:t xml:space="preserve"> de Guatemala, Ley de Acceso a la Información Pública, a los usuarios del portal de Información Pública de Gobernación Departamental de Chimaltenango, se hace de su conocimiento que la GOBERNACIÓN DEPARTAMENTAL DE CHIMALTENANGO NO CUENTA CON CONTRATOS, LICENCIAS O CONCESIONES</w:t>
      </w:r>
      <w:r w:rsidR="002C33BB">
        <w:rPr>
          <w:rFonts w:ascii="Arial" w:hAnsi="Arial" w:cs="Arial"/>
          <w:sz w:val="24"/>
          <w:szCs w:val="24"/>
        </w:rPr>
        <w:t xml:space="preserve"> PARA EL USUFRUCTO O EXPLOTACION DE BIENES DEL ESTADO</w:t>
      </w:r>
      <w:r w:rsidRPr="006E3175">
        <w:rPr>
          <w:rFonts w:ascii="Arial" w:hAnsi="Arial" w:cs="Arial"/>
          <w:sz w:val="24"/>
          <w:szCs w:val="24"/>
        </w:rPr>
        <w:t xml:space="preserve"> </w:t>
      </w:r>
      <w:r w:rsidRPr="006E3175">
        <w:rPr>
          <w:rFonts w:ascii="Arial" w:hAnsi="Arial" w:cs="Arial"/>
          <w:b/>
          <w:bCs/>
          <w:sz w:val="24"/>
          <w:szCs w:val="24"/>
        </w:rPr>
        <w:t>DURANTE EL  AÑO 202</w:t>
      </w:r>
      <w:r w:rsidR="00E37401">
        <w:rPr>
          <w:rFonts w:ascii="Arial" w:hAnsi="Arial" w:cs="Arial"/>
          <w:b/>
          <w:bCs/>
          <w:sz w:val="24"/>
          <w:szCs w:val="24"/>
        </w:rPr>
        <w:t>5</w:t>
      </w:r>
      <w:r w:rsidRPr="006E3175">
        <w:rPr>
          <w:rFonts w:ascii="Arial" w:hAnsi="Arial" w:cs="Arial"/>
          <w:sz w:val="24"/>
          <w:szCs w:val="24"/>
        </w:rPr>
        <w:t xml:space="preserve">, </w:t>
      </w:r>
      <w:r w:rsidR="006E3175" w:rsidRPr="006E3175">
        <w:rPr>
          <w:rFonts w:ascii="Arial" w:hAnsi="Arial" w:cs="Arial"/>
          <w:sz w:val="24"/>
          <w:szCs w:val="24"/>
        </w:rPr>
        <w:t xml:space="preserve">en virtud de que </w:t>
      </w:r>
      <w:r w:rsidR="006E3175">
        <w:rPr>
          <w:rFonts w:ascii="Arial" w:hAnsi="Arial" w:cs="Arial"/>
          <w:sz w:val="24"/>
          <w:szCs w:val="24"/>
        </w:rPr>
        <w:t>esta</w:t>
      </w:r>
      <w:r w:rsidR="006E3175" w:rsidRPr="006E3175">
        <w:rPr>
          <w:rFonts w:ascii="Arial" w:hAnsi="Arial" w:cs="Arial"/>
          <w:sz w:val="24"/>
          <w:szCs w:val="24"/>
        </w:rPr>
        <w:t xml:space="preserve"> institución no se constituye como una entidad que otorgue las mismas, </w:t>
      </w:r>
      <w:r w:rsidRPr="006E3175">
        <w:rPr>
          <w:rFonts w:ascii="Arial" w:hAnsi="Arial" w:cs="Arial"/>
          <w:sz w:val="24"/>
          <w:szCs w:val="24"/>
        </w:rPr>
        <w:t xml:space="preserve">de conformidad con </w:t>
      </w:r>
      <w:r w:rsidR="006E3175" w:rsidRPr="006E3175">
        <w:rPr>
          <w:rFonts w:ascii="Arial" w:hAnsi="Arial" w:cs="Arial"/>
          <w:sz w:val="24"/>
          <w:szCs w:val="24"/>
        </w:rPr>
        <w:t>los artículos 47 y 48 del Decreto Número 114-97 del Congreso de la Republica de Guatemala, Ley del Organismo Ejecutivo.</w:t>
      </w:r>
    </w:p>
    <w:sectPr w:rsidR="00CC573B" w:rsidRPr="006E3175" w:rsidSect="00096C8C">
      <w:headerReference w:type="default" r:id="rId9"/>
      <w:footerReference w:type="default" r:id="rId10"/>
      <w:pgSz w:w="12240" w:h="15840" w:code="1"/>
      <w:pgMar w:top="2268" w:right="1644" w:bottom="142" w:left="1599" w:header="1304" w:footer="14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EED64" w14:textId="77777777" w:rsidR="009F4553" w:rsidRDefault="009F4553">
      <w:r>
        <w:separator/>
      </w:r>
    </w:p>
  </w:endnote>
  <w:endnote w:type="continuationSeparator" w:id="0">
    <w:p w14:paraId="1958AE9C" w14:textId="77777777" w:rsidR="009F4553" w:rsidRDefault="009F4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D71D5" w14:textId="2204075C" w:rsidR="003A07DF" w:rsidRDefault="00432D20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6968CD3" wp14:editId="1783453E">
              <wp:simplePos x="0" y="0"/>
              <wp:positionH relativeFrom="page">
                <wp:posOffset>1755775</wp:posOffset>
              </wp:positionH>
              <wp:positionV relativeFrom="page">
                <wp:posOffset>9391650</wp:posOffset>
              </wp:positionV>
              <wp:extent cx="4251960" cy="408940"/>
              <wp:effectExtent l="3175" t="0" r="2540" b="635"/>
              <wp:wrapNone/>
              <wp:docPr id="485383763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1960" cy="408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2D209D" w14:textId="0069E54E" w:rsidR="003A07DF" w:rsidRPr="00133CC5" w:rsidRDefault="00133CC5">
                          <w:pPr>
                            <w:spacing w:line="200" w:lineRule="exact"/>
                            <w:ind w:left="-14" w:right="-14"/>
                            <w:jc w:val="center"/>
                            <w:rPr>
                              <w:rFonts w:ascii="Arial" w:eastAsia="Arial" w:hAnsi="Arial" w:cs="Arial"/>
                              <w:color w:val="0070C0"/>
                              <w:sz w:val="18"/>
                              <w:szCs w:val="18"/>
                            </w:rPr>
                          </w:pPr>
                          <w:r w:rsidRPr="00133CC5">
                            <w:rPr>
                              <w:rFonts w:ascii="Arial" w:eastAsia="Arial" w:hAnsi="Arial" w:cs="Arial"/>
                              <w:b/>
                              <w:color w:val="0070C0"/>
                              <w:sz w:val="18"/>
                              <w:szCs w:val="18"/>
                            </w:rPr>
                            <w:t>1ª. Av. 2-15 zona 3, frente al Parque Central de Chimaltenango</w:t>
                          </w:r>
                        </w:p>
                        <w:p w14:paraId="1E490021" w14:textId="222D1AEC" w:rsidR="003A07DF" w:rsidRPr="00133CC5" w:rsidRDefault="00133CC5">
                          <w:pPr>
                            <w:spacing w:line="200" w:lineRule="exact"/>
                            <w:ind w:left="1876" w:right="1879"/>
                            <w:jc w:val="center"/>
                            <w:rPr>
                              <w:rFonts w:ascii="Arial" w:eastAsia="Arial" w:hAnsi="Arial" w:cs="Arial"/>
                              <w:color w:val="0070C0"/>
                              <w:sz w:val="18"/>
                              <w:szCs w:val="18"/>
                            </w:rPr>
                          </w:pPr>
                          <w:r w:rsidRPr="00133CC5">
                            <w:rPr>
                              <w:rFonts w:ascii="Arial" w:eastAsia="Arial" w:hAnsi="Arial" w:cs="Arial"/>
                              <w:color w:val="0070C0"/>
                              <w:spacing w:val="1"/>
                              <w:sz w:val="18"/>
                              <w:szCs w:val="18"/>
                            </w:rPr>
                            <w:t>Tel: 7956-5000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968CD3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38.25pt;margin-top:739.5pt;width:334.8pt;height:32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121gEAAJEDAAAOAAAAZHJzL2Uyb0RvYy54bWysU8Fu2zAMvQ/YPwi6L3aCrGiNOEXXosOA&#10;bivQ9QMYWbKN2aJGKbGzrx8lx+m63YZdBJqknt57pDfXY9+Jgybfoi3lcpFLoa3CqrV1KZ+/3b+7&#10;lMIHsBV0aHUpj9rL6+3bN5vBFXqFDXaVJsEg1heDK2UTgiuyzKtG9+AX6LTlokHqIfAn1VlFMDB6&#10;32WrPL/IBqTKESrtPWfvpqLcJnxjtApfjfE6iK6UzC2kk9K5i2e23UBRE7imVSca8A8semgtP3qG&#10;uoMAYk/tX1B9qwg9mrBQ2GdoTKt00sBqlvkfap4acDppYXO8O9vk/x+s+nJ4co8kwvgBRx5gEuHd&#10;A6rvXli8bcDW+oYIh0ZDxQ8vo2XZ4Hxxuhqt9oWPILvhM1Y8ZNgHTECjoT66wjoFo/MAjmfT9RiE&#10;4uR69X55dcElxbV1fnm1TlPJoJhvO/Lho8ZexKCUxENN6HB48CGygWJuiY9ZvG+7Lg22s68S3Bgz&#10;iX0kPFEP427k7qhih9WRdRBOe8J7zUGD9FOKgXeklP7HHkhL0X2y7EVcqDmgOdjNAVjFV0sZpJjC&#10;2zAt3t5RWzeMPLlt8Yb9Mm2S8sLixJPnnhSedjQu1u/fqevlT9r+AgAA//8DAFBLAwQUAAYACAAA&#10;ACEArhX5+uIAAAANAQAADwAAAGRycy9kb3ducmV2LnhtbEyPQU+DQBCF7yb+h82YeLNLK6WCLE1j&#10;9GRipHjwuLBTIGVnkd22+O8dT3qc9768eS/fznYQZ5x870jBchGBQGqc6alV8FG93D2A8EGT0YMj&#10;VPCNHrbF9VWuM+MuVOJ5H1rBIeQzraALYcyk9E2HVvuFG5HYO7jJ6sDn1Eoz6QuH20GuoiiRVvfE&#10;Hzo94lOHzXF/sgp2n1Q+919v9Xt5KPuqSiN6TY5K3d7Mu0cQAefwB8Nvfa4OBXeq3YmMF4OC1SZZ&#10;M8pGvEl5FSNpnCxB1Cyt4/sYZJHL/yuKHwAAAP//AwBQSwECLQAUAAYACAAAACEAtoM4kv4AAADh&#10;AQAAEwAAAAAAAAAAAAAAAAAAAAAAW0NvbnRlbnRfVHlwZXNdLnhtbFBLAQItABQABgAIAAAAIQA4&#10;/SH/1gAAAJQBAAALAAAAAAAAAAAAAAAAAC8BAABfcmVscy8ucmVsc1BLAQItABQABgAIAAAAIQCc&#10;hf121gEAAJEDAAAOAAAAAAAAAAAAAAAAAC4CAABkcnMvZTJvRG9jLnhtbFBLAQItABQABgAIAAAA&#10;IQCuFfn64gAAAA0BAAAPAAAAAAAAAAAAAAAAADAEAABkcnMvZG93bnJldi54bWxQSwUGAAAAAAQA&#10;BADzAAAAPwUAAAAA&#10;" filled="f" stroked="f">
              <v:textbox inset="0,0,0,0">
                <w:txbxContent>
                  <w:p w14:paraId="402D209D" w14:textId="0069E54E" w:rsidR="003A07DF" w:rsidRPr="00133CC5" w:rsidRDefault="00133CC5">
                    <w:pPr>
                      <w:spacing w:line="200" w:lineRule="exact"/>
                      <w:ind w:left="-14" w:right="-14"/>
                      <w:jc w:val="center"/>
                      <w:rPr>
                        <w:rFonts w:ascii="Arial" w:eastAsia="Arial" w:hAnsi="Arial" w:cs="Arial"/>
                        <w:color w:val="0070C0"/>
                        <w:sz w:val="18"/>
                        <w:szCs w:val="18"/>
                      </w:rPr>
                    </w:pPr>
                    <w:r w:rsidRPr="00133CC5">
                      <w:rPr>
                        <w:rFonts w:ascii="Arial" w:eastAsia="Arial" w:hAnsi="Arial" w:cs="Arial"/>
                        <w:b/>
                        <w:color w:val="0070C0"/>
                        <w:sz w:val="18"/>
                        <w:szCs w:val="18"/>
                      </w:rPr>
                      <w:t>1ª. Av. 2-15 zona 3, frente al Parque Central de Chimaltenango</w:t>
                    </w:r>
                  </w:p>
                  <w:p w14:paraId="1E490021" w14:textId="222D1AEC" w:rsidR="003A07DF" w:rsidRPr="00133CC5" w:rsidRDefault="00133CC5">
                    <w:pPr>
                      <w:spacing w:line="200" w:lineRule="exact"/>
                      <w:ind w:left="1876" w:right="1879"/>
                      <w:jc w:val="center"/>
                      <w:rPr>
                        <w:rFonts w:ascii="Arial" w:eastAsia="Arial" w:hAnsi="Arial" w:cs="Arial"/>
                        <w:color w:val="0070C0"/>
                        <w:sz w:val="18"/>
                        <w:szCs w:val="18"/>
                      </w:rPr>
                    </w:pPr>
                    <w:r w:rsidRPr="00133CC5">
                      <w:rPr>
                        <w:rFonts w:ascii="Arial" w:eastAsia="Arial" w:hAnsi="Arial" w:cs="Arial"/>
                        <w:color w:val="0070C0"/>
                        <w:spacing w:val="1"/>
                        <w:sz w:val="18"/>
                        <w:szCs w:val="18"/>
                      </w:rPr>
                      <w:t>Tel: 7956-5000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FDBE7" w14:textId="77777777" w:rsidR="009F4553" w:rsidRDefault="009F4553">
      <w:r>
        <w:separator/>
      </w:r>
    </w:p>
  </w:footnote>
  <w:footnote w:type="continuationSeparator" w:id="0">
    <w:p w14:paraId="53F41226" w14:textId="77777777" w:rsidR="009F4553" w:rsidRDefault="009F4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207D4" w14:textId="30DC12A7" w:rsidR="00124FB3" w:rsidRDefault="00124FB3" w:rsidP="00124FB3">
    <w:pPr>
      <w:spacing w:line="276" w:lineRule="auto"/>
      <w:jc w:val="center"/>
      <w:rPr>
        <w:rFonts w:ascii="Arial" w:hAnsi="Arial" w:cs="Arial"/>
        <w:noProof/>
      </w:rPr>
    </w:pPr>
  </w:p>
  <w:p w14:paraId="3C2D5472" w14:textId="77777777" w:rsidR="006E3175" w:rsidRDefault="006E3175" w:rsidP="00124FB3">
    <w:pPr>
      <w:spacing w:line="276" w:lineRule="auto"/>
      <w:jc w:val="center"/>
      <w:rPr>
        <w:rFonts w:ascii="Arial" w:hAnsi="Arial" w:cs="Arial"/>
        <w:b/>
        <w:bCs/>
        <w:sz w:val="28"/>
        <w:szCs w:val="28"/>
      </w:rPr>
    </w:pPr>
  </w:p>
  <w:p w14:paraId="47C964C5" w14:textId="77777777" w:rsidR="006E3175" w:rsidRDefault="006E3175" w:rsidP="00124FB3">
    <w:pPr>
      <w:spacing w:line="276" w:lineRule="auto"/>
      <w:jc w:val="center"/>
      <w:rPr>
        <w:rFonts w:ascii="Arial" w:hAnsi="Arial" w:cs="Arial"/>
        <w:b/>
        <w:bCs/>
        <w:sz w:val="28"/>
        <w:szCs w:val="28"/>
      </w:rPr>
    </w:pPr>
  </w:p>
  <w:p w14:paraId="63DA5DE8" w14:textId="49D97D76" w:rsidR="00124FB3" w:rsidRPr="004B493A" w:rsidRDefault="00124FB3" w:rsidP="00124FB3">
    <w:pPr>
      <w:spacing w:line="276" w:lineRule="auto"/>
      <w:jc w:val="center"/>
      <w:rPr>
        <w:rFonts w:ascii="Arial" w:hAnsi="Arial" w:cs="Arial"/>
        <w:b/>
        <w:bCs/>
        <w:sz w:val="28"/>
        <w:szCs w:val="28"/>
      </w:rPr>
    </w:pPr>
    <w:r w:rsidRPr="004B493A">
      <w:rPr>
        <w:rFonts w:ascii="Arial" w:hAnsi="Arial" w:cs="Arial"/>
        <w:b/>
        <w:bCs/>
        <w:sz w:val="28"/>
        <w:szCs w:val="28"/>
      </w:rPr>
      <w:t>GOBERNACI</w:t>
    </w:r>
    <w:r>
      <w:rPr>
        <w:rFonts w:ascii="Arial" w:hAnsi="Arial" w:cs="Arial"/>
        <w:b/>
        <w:bCs/>
        <w:sz w:val="28"/>
        <w:szCs w:val="28"/>
      </w:rPr>
      <w:t>Ó</w:t>
    </w:r>
    <w:r w:rsidRPr="004B493A">
      <w:rPr>
        <w:rFonts w:ascii="Arial" w:hAnsi="Arial" w:cs="Arial"/>
        <w:b/>
        <w:bCs/>
        <w:sz w:val="28"/>
        <w:szCs w:val="28"/>
      </w:rPr>
      <w:t>N DEPARTAMENTAL DE CHIMALTENANGO</w:t>
    </w:r>
  </w:p>
  <w:p w14:paraId="4B517F19" w14:textId="77777777" w:rsidR="00124FB3" w:rsidRPr="004B493A" w:rsidRDefault="00124FB3" w:rsidP="00124FB3">
    <w:pPr>
      <w:spacing w:line="276" w:lineRule="auto"/>
      <w:jc w:val="center"/>
      <w:rPr>
        <w:rFonts w:ascii="Arial" w:hAnsi="Arial" w:cs="Arial"/>
      </w:rPr>
    </w:pPr>
    <w:r w:rsidRPr="004B493A">
      <w:rPr>
        <w:rFonts w:ascii="Arial" w:hAnsi="Arial" w:cs="Arial"/>
      </w:rPr>
      <w:t xml:space="preserve">Responsable de actualización de </w:t>
    </w:r>
    <w:r>
      <w:rPr>
        <w:rFonts w:ascii="Arial" w:hAnsi="Arial" w:cs="Arial"/>
      </w:rPr>
      <w:t>i</w:t>
    </w:r>
    <w:r w:rsidRPr="004B493A">
      <w:rPr>
        <w:rFonts w:ascii="Arial" w:hAnsi="Arial" w:cs="Arial"/>
      </w:rPr>
      <w:t>nformación:  Virginia Gabriela Marroquín Chalí</w:t>
    </w:r>
  </w:p>
  <w:p w14:paraId="7505C439" w14:textId="567578B3" w:rsidR="00124FB3" w:rsidRDefault="00124FB3" w:rsidP="00124FB3">
    <w:pPr>
      <w:spacing w:line="276" w:lineRule="auto"/>
      <w:jc w:val="center"/>
      <w:rPr>
        <w:rFonts w:ascii="Arial" w:hAnsi="Arial" w:cs="Arial"/>
      </w:rPr>
    </w:pPr>
    <w:r w:rsidRPr="004B493A">
      <w:rPr>
        <w:rFonts w:ascii="Arial" w:hAnsi="Arial" w:cs="Arial"/>
      </w:rPr>
      <w:t>Art</w:t>
    </w:r>
    <w:r>
      <w:rPr>
        <w:rFonts w:ascii="Arial" w:hAnsi="Arial" w:cs="Arial"/>
      </w:rPr>
      <w:t>í</w:t>
    </w:r>
    <w:r w:rsidRPr="004B493A">
      <w:rPr>
        <w:rFonts w:ascii="Arial" w:hAnsi="Arial" w:cs="Arial"/>
      </w:rPr>
      <w:t xml:space="preserve">culo 10, Numeral </w:t>
    </w:r>
    <w:r w:rsidR="00CC573B">
      <w:rPr>
        <w:rFonts w:ascii="Arial" w:hAnsi="Arial" w:cs="Arial"/>
      </w:rPr>
      <w:t>16</w:t>
    </w:r>
    <w:r w:rsidRPr="004B493A">
      <w:rPr>
        <w:rFonts w:ascii="Arial" w:hAnsi="Arial" w:cs="Arial"/>
      </w:rPr>
      <w:t>, Ley de Acceso a la Información P</w:t>
    </w:r>
    <w:r>
      <w:rPr>
        <w:rFonts w:ascii="Arial" w:hAnsi="Arial" w:cs="Arial"/>
      </w:rPr>
      <w:t>ú</w:t>
    </w:r>
    <w:r w:rsidRPr="004B493A">
      <w:rPr>
        <w:rFonts w:ascii="Arial" w:hAnsi="Arial" w:cs="Arial"/>
      </w:rPr>
      <w:t>blica</w:t>
    </w:r>
  </w:p>
  <w:p w14:paraId="73721FF8" w14:textId="77777777" w:rsidR="00432D20" w:rsidRDefault="00432D20" w:rsidP="00432D20">
    <w:pPr>
      <w:spacing w:line="276" w:lineRule="auto"/>
      <w:rPr>
        <w:rFonts w:ascii="Arial" w:hAnsi="Arial" w:cs="Arial"/>
      </w:rPr>
    </w:pPr>
  </w:p>
  <w:p w14:paraId="2C234758" w14:textId="4FDCE302" w:rsidR="002D26DD" w:rsidRPr="002D26DD" w:rsidRDefault="002D26DD" w:rsidP="00124FB3">
    <w:pPr>
      <w:spacing w:line="276" w:lineRule="auto"/>
      <w:jc w:val="center"/>
      <w:rPr>
        <w:rFonts w:ascii="Arial" w:hAnsi="Arial" w:cs="Arial"/>
        <w:b/>
        <w:bCs/>
      </w:rPr>
    </w:pPr>
    <w:r w:rsidRPr="002D26DD">
      <w:rPr>
        <w:rFonts w:ascii="Arial" w:hAnsi="Arial" w:cs="Arial"/>
        <w:b/>
        <w:bCs/>
      </w:rPr>
      <w:t>AÑO 202</w:t>
    </w:r>
    <w:r w:rsidR="00E37401">
      <w:rPr>
        <w:rFonts w:ascii="Arial" w:hAnsi="Arial" w:cs="Arial"/>
        <w:b/>
        <w:bCs/>
      </w:rPr>
      <w:t>5</w:t>
    </w:r>
  </w:p>
  <w:p w14:paraId="7B4CCC13" w14:textId="1578CFDA" w:rsidR="003A07DF" w:rsidRDefault="003A07DF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9416A"/>
    <w:multiLevelType w:val="multilevel"/>
    <w:tmpl w:val="A6FC7BC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07702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7DF"/>
    <w:rsid w:val="00002902"/>
    <w:rsid w:val="00096C8C"/>
    <w:rsid w:val="000B5A2A"/>
    <w:rsid w:val="00124FB3"/>
    <w:rsid w:val="00133CC5"/>
    <w:rsid w:val="00145ADA"/>
    <w:rsid w:val="00157104"/>
    <w:rsid w:val="001B3D70"/>
    <w:rsid w:val="001D4FB3"/>
    <w:rsid w:val="001E56E2"/>
    <w:rsid w:val="002056FA"/>
    <w:rsid w:val="002B795E"/>
    <w:rsid w:val="002C33BB"/>
    <w:rsid w:val="002D26DD"/>
    <w:rsid w:val="003034CB"/>
    <w:rsid w:val="00350305"/>
    <w:rsid w:val="003A07DF"/>
    <w:rsid w:val="003F01B6"/>
    <w:rsid w:val="004173B6"/>
    <w:rsid w:val="00432D20"/>
    <w:rsid w:val="004604E7"/>
    <w:rsid w:val="00470E2B"/>
    <w:rsid w:val="0051384A"/>
    <w:rsid w:val="00516A1A"/>
    <w:rsid w:val="00576B34"/>
    <w:rsid w:val="00646ECE"/>
    <w:rsid w:val="00665C01"/>
    <w:rsid w:val="00694659"/>
    <w:rsid w:val="006E3175"/>
    <w:rsid w:val="00752DFA"/>
    <w:rsid w:val="007D4D24"/>
    <w:rsid w:val="007E4B9C"/>
    <w:rsid w:val="007F19E6"/>
    <w:rsid w:val="00821C6A"/>
    <w:rsid w:val="00830A9D"/>
    <w:rsid w:val="00834894"/>
    <w:rsid w:val="00852354"/>
    <w:rsid w:val="00854829"/>
    <w:rsid w:val="00971F51"/>
    <w:rsid w:val="00996621"/>
    <w:rsid w:val="009B4501"/>
    <w:rsid w:val="009D4F0E"/>
    <w:rsid w:val="009F0877"/>
    <w:rsid w:val="009F4553"/>
    <w:rsid w:val="00A2396D"/>
    <w:rsid w:val="00A858DF"/>
    <w:rsid w:val="00A91667"/>
    <w:rsid w:val="00A94266"/>
    <w:rsid w:val="00AA4F7F"/>
    <w:rsid w:val="00AC4AD2"/>
    <w:rsid w:val="00AF0C9B"/>
    <w:rsid w:val="00B27186"/>
    <w:rsid w:val="00BA3BCC"/>
    <w:rsid w:val="00BC0DAF"/>
    <w:rsid w:val="00BF4A70"/>
    <w:rsid w:val="00C165DB"/>
    <w:rsid w:val="00C93700"/>
    <w:rsid w:val="00CC573B"/>
    <w:rsid w:val="00D86885"/>
    <w:rsid w:val="00DA79F2"/>
    <w:rsid w:val="00E20161"/>
    <w:rsid w:val="00E37401"/>
    <w:rsid w:val="00E7029E"/>
    <w:rsid w:val="00EB437A"/>
    <w:rsid w:val="00ED1D42"/>
    <w:rsid w:val="00F41528"/>
    <w:rsid w:val="00F97BD5"/>
    <w:rsid w:val="00FD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3029BC2"/>
  <w15:docId w15:val="{E081547B-BEA6-49D1-AECF-69A08FB0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s-GT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F4152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1528"/>
  </w:style>
  <w:style w:type="paragraph" w:styleId="Piedepgina">
    <w:name w:val="footer"/>
    <w:basedOn w:val="Normal"/>
    <w:link w:val="PiedepginaCar"/>
    <w:uiPriority w:val="99"/>
    <w:unhideWhenUsed/>
    <w:rsid w:val="00F4152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1528"/>
  </w:style>
  <w:style w:type="paragraph" w:styleId="Prrafodelista">
    <w:name w:val="List Paragraph"/>
    <w:basedOn w:val="Normal"/>
    <w:uiPriority w:val="34"/>
    <w:qFormat/>
    <w:rsid w:val="00FD4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64F0A-5C58-449C-8D59-79FF3C25F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PCGOBERNACION</dc:creator>
  <cp:lastModifiedBy>TENY PUAC, CHAHIM VICENTA IMELDA</cp:lastModifiedBy>
  <cp:revision>3</cp:revision>
  <cp:lastPrinted>2020-11-19T18:31:00Z</cp:lastPrinted>
  <dcterms:created xsi:type="dcterms:W3CDTF">2024-02-16T21:24:00Z</dcterms:created>
  <dcterms:modified xsi:type="dcterms:W3CDTF">2025-02-13T17:45:00Z</dcterms:modified>
</cp:coreProperties>
</file>