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9" w:rsidRPr="00D65A99" w:rsidRDefault="00D65A99" w:rsidP="00D65A99">
      <w:pPr>
        <w:jc w:val="center"/>
        <w:rPr>
          <w:b/>
          <w:sz w:val="36"/>
          <w:szCs w:val="36"/>
        </w:rPr>
      </w:pPr>
      <w:r w:rsidRPr="00D65A99">
        <w:rPr>
          <w:b/>
          <w:sz w:val="36"/>
          <w:szCs w:val="36"/>
        </w:rPr>
        <w:t>GOBERNACION DEPARTAMENTAL DE CHIMALTENANGO</w:t>
      </w:r>
    </w:p>
    <w:p w:rsidR="00D65A99" w:rsidRPr="00D65A99" w:rsidRDefault="00D65A99" w:rsidP="00D65A99">
      <w:pPr>
        <w:jc w:val="center"/>
        <w:rPr>
          <w:b/>
          <w:sz w:val="28"/>
          <w:szCs w:val="28"/>
        </w:rPr>
      </w:pPr>
      <w:r w:rsidRPr="00D65A99">
        <w:rPr>
          <w:b/>
          <w:sz w:val="28"/>
          <w:szCs w:val="28"/>
        </w:rPr>
        <w:t xml:space="preserve">RESPONSABLE DE ACTUALIZACION DE INFORMACION: </w:t>
      </w:r>
    </w:p>
    <w:p w:rsidR="00D65A99" w:rsidRPr="00D65A99" w:rsidRDefault="00D65A99" w:rsidP="00D65A99">
      <w:pPr>
        <w:jc w:val="center"/>
        <w:rPr>
          <w:b/>
          <w:sz w:val="28"/>
          <w:szCs w:val="28"/>
        </w:rPr>
      </w:pPr>
      <w:r w:rsidRPr="00D65A99">
        <w:rPr>
          <w:b/>
          <w:sz w:val="28"/>
          <w:szCs w:val="28"/>
        </w:rPr>
        <w:t xml:space="preserve">Eddy Leonel </w:t>
      </w:r>
      <w:proofErr w:type="spellStart"/>
      <w:r w:rsidRPr="00D65A99">
        <w:rPr>
          <w:b/>
          <w:sz w:val="28"/>
          <w:szCs w:val="28"/>
        </w:rPr>
        <w:t>Perén</w:t>
      </w:r>
      <w:proofErr w:type="spellEnd"/>
      <w:r w:rsidRPr="00D65A99">
        <w:rPr>
          <w:b/>
          <w:sz w:val="28"/>
          <w:szCs w:val="28"/>
        </w:rPr>
        <w:t xml:space="preserve"> </w:t>
      </w:r>
      <w:proofErr w:type="spellStart"/>
      <w:r w:rsidRPr="00D65A99">
        <w:rPr>
          <w:b/>
          <w:sz w:val="28"/>
          <w:szCs w:val="28"/>
        </w:rPr>
        <w:t>Patá</w:t>
      </w:r>
      <w:proofErr w:type="spellEnd"/>
    </w:p>
    <w:p w:rsidR="00D65A99" w:rsidRDefault="00D65A99" w:rsidP="00D65A99">
      <w:pPr>
        <w:rPr>
          <w:b/>
        </w:rPr>
      </w:pPr>
    </w:p>
    <w:p w:rsidR="00D65A99" w:rsidRPr="00D65A99" w:rsidRDefault="00D65A99" w:rsidP="00D65A99">
      <w:pPr>
        <w:rPr>
          <w:sz w:val="28"/>
          <w:szCs w:val="28"/>
        </w:rPr>
      </w:pPr>
      <w:r w:rsidRPr="00D65A99">
        <w:rPr>
          <w:b/>
          <w:sz w:val="28"/>
          <w:szCs w:val="28"/>
        </w:rPr>
        <w:t>Artículo 10, Numeral</w:t>
      </w:r>
      <w:r w:rsidRPr="00D65A99">
        <w:rPr>
          <w:sz w:val="28"/>
          <w:szCs w:val="28"/>
        </w:rPr>
        <w:t xml:space="preserve"> </w:t>
      </w:r>
      <w:r w:rsidRPr="00D65A99">
        <w:rPr>
          <w:b/>
          <w:sz w:val="28"/>
          <w:szCs w:val="28"/>
        </w:rPr>
        <w:t>21, Ley de Acceso a la Información Pública.</w:t>
      </w:r>
    </w:p>
    <w:p w:rsidR="00D65A99" w:rsidRDefault="00D65A99" w:rsidP="00D65A99">
      <w:pPr>
        <w:jc w:val="both"/>
        <w:rPr>
          <w:b/>
          <w:sz w:val="28"/>
          <w:szCs w:val="28"/>
        </w:rPr>
      </w:pPr>
      <w:r w:rsidRPr="00D65A99">
        <w:rPr>
          <w:b/>
          <w:sz w:val="28"/>
          <w:szCs w:val="28"/>
        </w:rPr>
        <w:t>INFORMACION DE COTIZACIONES Y LICITACIONES CON RECURSOS DE LOS FIDEICOMISOS CONSTITUIDOS CON FONDOS PÚBLICOS LA GOBERNACION DEPARTAMENTAL DE CHIMALTENANGO</w:t>
      </w:r>
    </w:p>
    <w:p w:rsidR="00D65A99" w:rsidRDefault="00D65A99" w:rsidP="00D65A99">
      <w:pPr>
        <w:jc w:val="both"/>
        <w:rPr>
          <w:b/>
          <w:sz w:val="28"/>
          <w:szCs w:val="28"/>
        </w:rPr>
      </w:pPr>
    </w:p>
    <w:p w:rsidR="00D65A99" w:rsidRPr="00D65A99" w:rsidRDefault="00D65A99" w:rsidP="00D65A99">
      <w:pPr>
        <w:jc w:val="both"/>
        <w:rPr>
          <w:b/>
          <w:sz w:val="28"/>
          <w:szCs w:val="28"/>
        </w:rPr>
      </w:pPr>
    </w:p>
    <w:p w:rsidR="001169A9" w:rsidRPr="00D65A99" w:rsidRDefault="00D65A99" w:rsidP="00D65A99">
      <w:pPr>
        <w:jc w:val="both"/>
        <w:rPr>
          <w:b/>
          <w:sz w:val="28"/>
          <w:szCs w:val="28"/>
        </w:rPr>
      </w:pPr>
      <w:r w:rsidRPr="00D65A99">
        <w:rPr>
          <w:b/>
          <w:sz w:val="28"/>
          <w:szCs w:val="28"/>
        </w:rPr>
        <w:t>NO EJECUTA PRESUPUESTO PARA FIDEICOMISOS CONSTITUIDOS CON FONDOS PUBLICOS, CON EVENTOS DE COTIZACION Y LICITAZACION, YA QUE SOLO EJECUTA PRESUPUESTO DE FUNCIONAMIENTO Y DE SERVICIOS BASICOS, NO SE TIENE PRESUPUESTO PARA INVERSION DE NINGUN TIPO.</w:t>
      </w:r>
    </w:p>
    <w:p w:rsidR="00D65A99" w:rsidRDefault="00D65A99" w:rsidP="00D65A99">
      <w:pPr>
        <w:jc w:val="both"/>
        <w:rPr>
          <w:b/>
          <w:sz w:val="28"/>
          <w:szCs w:val="28"/>
        </w:rPr>
      </w:pPr>
    </w:p>
    <w:p w:rsidR="00D65A99" w:rsidRPr="00D65A99" w:rsidRDefault="00D65A99" w:rsidP="00D65A9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65A99" w:rsidRPr="00D65A99" w:rsidRDefault="00D65A99" w:rsidP="00D65A99">
      <w:pPr>
        <w:jc w:val="both"/>
        <w:rPr>
          <w:b/>
          <w:sz w:val="28"/>
          <w:szCs w:val="28"/>
        </w:rPr>
      </w:pPr>
    </w:p>
    <w:p w:rsidR="00D65A99" w:rsidRPr="00D65A99" w:rsidRDefault="00D65A99" w:rsidP="00D65A99">
      <w:pPr>
        <w:jc w:val="center"/>
        <w:rPr>
          <w:b/>
          <w:sz w:val="28"/>
          <w:szCs w:val="28"/>
        </w:rPr>
      </w:pPr>
      <w:r w:rsidRPr="00D65A99">
        <w:rPr>
          <w:b/>
          <w:sz w:val="28"/>
          <w:szCs w:val="28"/>
        </w:rPr>
        <w:t>AÑO 2020</w:t>
      </w:r>
    </w:p>
    <w:sectPr w:rsidR="00D65A99" w:rsidRPr="00D65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71"/>
    <w:rsid w:val="00095371"/>
    <w:rsid w:val="000F6AC1"/>
    <w:rsid w:val="00884934"/>
    <w:rsid w:val="00D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2020-11-13T20:27:00Z</dcterms:created>
  <dcterms:modified xsi:type="dcterms:W3CDTF">2020-11-13T20:27:00Z</dcterms:modified>
</cp:coreProperties>
</file>